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52" w:rsidRPr="009203D1" w:rsidRDefault="00010B52" w:rsidP="00010B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Directions for map activity</w:t>
      </w:r>
    </w:p>
    <w:p w:rsidR="00010B52" w:rsidRDefault="00010B52" w:rsidP="00010B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will be examining the following countries of Southeast Asia in this map activity: Brunei, Cambodia, East Timor, Indonesia, Laos, Malaysia, Myanmar (Burma), </w:t>
      </w:r>
      <w:r w:rsidR="002665B0">
        <w:rPr>
          <w:rFonts w:ascii="Times New Roman" w:eastAsia="Times New Roman" w:hAnsi="Times New Roman" w:cs="Times New Roman"/>
          <w:sz w:val="24"/>
          <w:szCs w:val="24"/>
        </w:rPr>
        <w:t xml:space="preserve">Papua New Guinea, </w:t>
      </w:r>
      <w:r>
        <w:rPr>
          <w:rFonts w:ascii="Times New Roman" w:eastAsia="Times New Roman" w:hAnsi="Times New Roman" w:cs="Times New Roman"/>
          <w:sz w:val="24"/>
          <w:szCs w:val="24"/>
        </w:rPr>
        <w:t>Philippines, Singapore, Thailand, and Vietnam</w:t>
      </w:r>
    </w:p>
    <w:p w:rsidR="00010B52" w:rsidRDefault="00010B52" w:rsidP="00010B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Color in the above countries in </w:t>
      </w:r>
      <w:r w:rsidR="00FE5F39">
        <w:rPr>
          <w:rFonts w:ascii="Times New Roman" w:eastAsia="Times New Roman" w:hAnsi="Times New Roman" w:cs="Times New Roman"/>
          <w:sz w:val="24"/>
          <w:szCs w:val="24"/>
        </w:rPr>
        <w:t>Southeast Asia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show the percent of men and women infected with HIV/AIDS:</w:t>
      </w:r>
    </w:p>
    <w:p w:rsidR="00010B52" w:rsidRPr="009203D1" w:rsidRDefault="00010B52" w:rsidP="00010B5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 should represent one of the following groups:</w:t>
      </w:r>
    </w:p>
    <w:p w:rsidR="00010B52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0-0.4</w:t>
      </w:r>
      <w:r w:rsidR="00010B52"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010B52" w:rsidRPr="009203D1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0.5–1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010B52" w:rsidRPr="006903AD" w:rsidRDefault="006903AD" w:rsidP="006903A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1%+</w:t>
      </w:r>
      <w:r w:rsidR="00010B52" w:rsidRPr="006903A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10B52" w:rsidRDefault="00010B52" w:rsidP="00010B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 in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above 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countries in </w:t>
      </w:r>
      <w:r w:rsidR="00FE5F39">
        <w:rPr>
          <w:rFonts w:ascii="Times New Roman" w:eastAsia="Times New Roman" w:hAnsi="Times New Roman" w:cs="Times New Roman"/>
          <w:sz w:val="24"/>
          <w:szCs w:val="24"/>
        </w:rPr>
        <w:t>Southeast Asia</w:t>
      </w:r>
      <w:r w:rsidR="006903AD">
        <w:rPr>
          <w:rFonts w:ascii="Times New Roman" w:eastAsia="Times New Roman" w:hAnsi="Times New Roman" w:cs="Times New Roman"/>
          <w:sz w:val="24"/>
          <w:szCs w:val="24"/>
        </w:rPr>
        <w:t xml:space="preserve"> to show the GDP per capita income</w:t>
      </w:r>
    </w:p>
    <w:p w:rsidR="00010B52" w:rsidRPr="009203D1" w:rsidRDefault="00010B52" w:rsidP="00010B5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should represent one of the following groups:</w:t>
      </w:r>
    </w:p>
    <w:p w:rsidR="00010B52" w:rsidRPr="009203D1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$0-5,000</w:t>
      </w:r>
    </w:p>
    <w:p w:rsidR="00010B52" w:rsidRPr="009203D1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$5001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-10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6903AD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$10,001-50,000</w:t>
      </w:r>
    </w:p>
    <w:p w:rsidR="00010B52" w:rsidRPr="009203D1" w:rsidRDefault="006903AD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$50,000+</w:t>
      </w:r>
      <w:r w:rsidR="00010B5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10B52" w:rsidRPr="009203D1" w:rsidRDefault="00010B52" w:rsidP="00010B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Color in 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countries in </w:t>
      </w:r>
      <w:r w:rsidR="00FE5F39">
        <w:rPr>
          <w:rFonts w:ascii="Times New Roman" w:eastAsia="Times New Roman" w:hAnsi="Times New Roman" w:cs="Times New Roman"/>
          <w:sz w:val="24"/>
          <w:szCs w:val="24"/>
        </w:rPr>
        <w:t>Southeast Asia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to show the </w:t>
      </w:r>
      <w:r w:rsidRPr="009203D1">
        <w:rPr>
          <w:rFonts w:ascii="Times New Roman" w:eastAsia="Times New Roman" w:hAnsi="Times New Roman" w:cs="Times New Roman"/>
          <w:b/>
          <w:sz w:val="24"/>
          <w:szCs w:val="24"/>
        </w:rPr>
        <w:t>illiteracy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 of each country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20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***To get the illiteracy rate from the literacy rate, subtract the literacy rate from 100%. </w:t>
      </w:r>
    </w:p>
    <w:p w:rsidR="00010B52" w:rsidRPr="009203D1" w:rsidRDefault="00010B52" w:rsidP="00010B5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color</w:t>
      </w:r>
      <w:r w:rsidRPr="009203D1">
        <w:rPr>
          <w:rFonts w:ascii="Times New Roman" w:eastAsia="Times New Roman" w:hAnsi="Times New Roman" w:cs="Times New Roman"/>
          <w:sz w:val="24"/>
          <w:szCs w:val="24"/>
        </w:rPr>
        <w:t xml:space="preserve"> should represent one of the following groups:</w:t>
      </w:r>
    </w:p>
    <w:p w:rsidR="00010B52" w:rsidRPr="009203D1" w:rsidRDefault="007477BF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0-5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% illiterate</w:t>
      </w:r>
    </w:p>
    <w:p w:rsidR="00010B52" w:rsidRPr="009203D1" w:rsidRDefault="007477BF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5-1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0% illiterate</w:t>
      </w:r>
    </w:p>
    <w:p w:rsidR="00010B52" w:rsidRPr="009203D1" w:rsidRDefault="007477BF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10-20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% illiterate</w:t>
      </w:r>
    </w:p>
    <w:p w:rsidR="00010B52" w:rsidRPr="009203D1" w:rsidRDefault="007477BF" w:rsidP="00010B5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010B52" w:rsidRPr="009203D1">
        <w:rPr>
          <w:rFonts w:ascii="Times New Roman" w:eastAsia="Times New Roman" w:hAnsi="Times New Roman" w:cs="Times New Roman"/>
          <w:sz w:val="24"/>
          <w:szCs w:val="24"/>
        </w:rPr>
        <w:t>%+ illiterate</w:t>
      </w:r>
    </w:p>
    <w:p w:rsidR="00010B52" w:rsidRDefault="00010B52" w:rsidP="00010B52"/>
    <w:sectPr w:rsidR="00010B52" w:rsidSect="006E7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527"/>
    <w:multiLevelType w:val="multilevel"/>
    <w:tmpl w:val="874CE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10B52"/>
    <w:rsid w:val="00010B52"/>
    <w:rsid w:val="002665B0"/>
    <w:rsid w:val="006903AD"/>
    <w:rsid w:val="006E7323"/>
    <w:rsid w:val="007477BF"/>
    <w:rsid w:val="00761FB9"/>
    <w:rsid w:val="00FE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0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2013-04-01T22:06:00Z</dcterms:created>
  <dcterms:modified xsi:type="dcterms:W3CDTF">2013-04-01T23:03:00Z</dcterms:modified>
</cp:coreProperties>
</file>